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D861C1" w14:textId="77777777" w:rsidR="00A328D5" w:rsidRPr="00EA58FE" w:rsidRDefault="00A328D5">
      <w:pPr>
        <w:pStyle w:val="a3"/>
        <w:jc w:val="center"/>
        <w:rPr>
          <w:color w:val="FF0000"/>
          <w:sz w:val="38"/>
          <w:szCs w:val="38"/>
          <w:lang w:val="en-US"/>
        </w:rPr>
      </w:pPr>
      <w:bookmarkStart w:id="0" w:name="_118ro3x1dby2" w:colFirst="0" w:colLast="0"/>
      <w:bookmarkEnd w:id="0"/>
    </w:p>
    <w:p w14:paraId="642AE308" w14:textId="77777777" w:rsidR="00A328D5" w:rsidRDefault="00000000">
      <w:pPr>
        <w:pStyle w:val="a3"/>
        <w:jc w:val="center"/>
        <w:rPr>
          <w:color w:val="FF0000"/>
          <w:sz w:val="38"/>
          <w:szCs w:val="38"/>
        </w:rPr>
      </w:pPr>
      <w:bookmarkStart w:id="1" w:name="_1wc6h8ubzgkq" w:colFirst="0" w:colLast="0"/>
      <w:bookmarkEnd w:id="1"/>
      <w:r>
        <w:rPr>
          <w:color w:val="FF0000"/>
          <w:sz w:val="38"/>
          <w:szCs w:val="38"/>
        </w:rPr>
        <w:t xml:space="preserve">Коллекция </w:t>
      </w:r>
      <w:proofErr w:type="spellStart"/>
      <w:r>
        <w:rPr>
          <w:color w:val="FF0000"/>
          <w:sz w:val="38"/>
          <w:szCs w:val="38"/>
        </w:rPr>
        <w:t>интересностей</w:t>
      </w:r>
      <w:proofErr w:type="spellEnd"/>
      <w:r>
        <w:rPr>
          <w:color w:val="FF0000"/>
          <w:sz w:val="38"/>
          <w:szCs w:val="38"/>
        </w:rPr>
        <w:t xml:space="preserve"> и </w:t>
      </w:r>
      <w:proofErr w:type="spellStart"/>
      <w:r>
        <w:rPr>
          <w:color w:val="FF0000"/>
          <w:sz w:val="38"/>
          <w:szCs w:val="38"/>
        </w:rPr>
        <w:t>прикольчиков</w:t>
      </w:r>
      <w:proofErr w:type="spellEnd"/>
      <w:r>
        <w:rPr>
          <w:color w:val="FF0000"/>
          <w:sz w:val="38"/>
          <w:szCs w:val="38"/>
        </w:rPr>
        <w:t xml:space="preserve"> Дедули-</w:t>
      </w:r>
      <w:proofErr w:type="spellStart"/>
      <w:r>
        <w:rPr>
          <w:color w:val="FF0000"/>
          <w:sz w:val="38"/>
          <w:szCs w:val="38"/>
        </w:rPr>
        <w:t>Полуни</w:t>
      </w:r>
      <w:proofErr w:type="spellEnd"/>
      <w:r>
        <w:rPr>
          <w:color w:val="FF0000"/>
          <w:sz w:val="38"/>
          <w:szCs w:val="38"/>
        </w:rPr>
        <w:t xml:space="preserve">. </w:t>
      </w:r>
    </w:p>
    <w:p w14:paraId="5C549367" w14:textId="77777777" w:rsidR="00A328D5" w:rsidRDefault="00000000">
      <w:pPr>
        <w:pStyle w:val="a3"/>
        <w:rPr>
          <w:sz w:val="38"/>
          <w:szCs w:val="38"/>
        </w:rPr>
      </w:pPr>
      <w:bookmarkStart w:id="2" w:name="_jt84v1gi1vtw" w:colFirst="0" w:colLast="0"/>
      <w:bookmarkEnd w:id="2"/>
      <w:r>
        <w:rPr>
          <w:color w:val="FF0000"/>
          <w:sz w:val="38"/>
          <w:szCs w:val="38"/>
        </w:rPr>
        <w:t xml:space="preserve">Информация, сказанная устами препода, обозначается </w:t>
      </w:r>
      <w:r>
        <w:rPr>
          <w:sz w:val="38"/>
          <w:szCs w:val="38"/>
          <w:u w:val="single"/>
        </w:rPr>
        <w:t>примерно так</w:t>
      </w:r>
      <w:r>
        <w:rPr>
          <w:color w:val="FF0000"/>
          <w:sz w:val="38"/>
          <w:szCs w:val="38"/>
        </w:rPr>
        <w:t xml:space="preserve">, адекватные идеи, домыслы из других источников </w:t>
      </w:r>
      <w:r>
        <w:rPr>
          <w:sz w:val="38"/>
          <w:szCs w:val="38"/>
        </w:rPr>
        <w:t>обычным текстом.</w:t>
      </w:r>
    </w:p>
    <w:p w14:paraId="33A7CD08" w14:textId="77777777" w:rsidR="00A328D5" w:rsidRDefault="00A328D5">
      <w:pPr>
        <w:jc w:val="center"/>
        <w:rPr>
          <w:rFonts w:ascii="Arial" w:eastAsia="Arial" w:hAnsi="Arial" w:cs="Arial"/>
          <w:sz w:val="28"/>
          <w:szCs w:val="28"/>
        </w:rPr>
      </w:pPr>
    </w:p>
    <w:p w14:paraId="477173FD" w14:textId="77777777" w:rsidR="00A328D5" w:rsidRDefault="00000000">
      <w:pPr>
        <w:pStyle w:val="a4"/>
      </w:pPr>
      <w:bookmarkStart w:id="3" w:name="_gx0n4zqd3hfr" w:colFirst="0" w:colLast="0"/>
      <w:bookmarkEnd w:id="3"/>
      <w:r>
        <w:t>Чем больше вы своими словами заполняете эфир - тем скорее ОЗУ деда переполнится, и он не возжелает приебываться… а молчаливых чего-то ебут жёстко☝️ (на самом деле важнее именно говорить уверенно и четко, хотя иногда с дедом это и не проходит, может и сам загасить). Помимо этого, чем позже вы сдаете лабу, тем сложнее и заковыристее будут вопросы деда.</w:t>
      </w:r>
    </w:p>
    <w:p w14:paraId="667B80B5" w14:textId="77777777" w:rsidR="00A328D5" w:rsidRDefault="00A328D5"/>
    <w:p w14:paraId="2B058AC1" w14:textId="77777777" w:rsidR="00A328D5" w:rsidRDefault="00000000">
      <w:r>
        <w:pict w14:anchorId="3A2751F6">
          <v:rect id="_x0000_i1025" style="width:0;height:1.5pt" o:hralign="center" o:hrstd="t" o:hr="t" fillcolor="#a0a0a0" stroked="f"/>
        </w:pict>
      </w:r>
    </w:p>
    <w:p w14:paraId="0EA8D047" w14:textId="77777777" w:rsidR="00A328D5" w:rsidRDefault="00A328D5"/>
    <w:p w14:paraId="7D4AF62D" w14:textId="77777777" w:rsidR="00A328D5" w:rsidRDefault="00000000">
      <w:pPr>
        <w:pStyle w:val="a4"/>
      </w:pPr>
      <w:bookmarkStart w:id="4" w:name="_luq6o9y19cz0" w:colFirst="0" w:colLast="0"/>
      <w:bookmarkEnd w:id="4"/>
      <w:r>
        <w:t xml:space="preserve">Здесь собрана основная информация, необходимая для оформления отчета так, чтобы он мог понравиться деду, и необходимая для ответа на самые частые из его вопросов. </w:t>
      </w:r>
    </w:p>
    <w:p w14:paraId="3FD31A01" w14:textId="77777777" w:rsidR="00A328D5" w:rsidRDefault="00A328D5"/>
    <w:p w14:paraId="2099635E" w14:textId="77777777" w:rsidR="00A328D5" w:rsidRDefault="00000000">
      <w:r>
        <w:pict w14:anchorId="11802179">
          <v:rect id="_x0000_i1026" style="width:0;height:1.5pt" o:hralign="center" o:hrstd="t" o:hr="t" fillcolor="#a0a0a0" stroked="f"/>
        </w:pict>
      </w:r>
    </w:p>
    <w:p w14:paraId="3785E02B" w14:textId="77777777" w:rsidR="00A328D5" w:rsidRDefault="00A328D5"/>
    <w:p w14:paraId="25F5B55A" w14:textId="77777777" w:rsidR="00A328D5" w:rsidRDefault="00000000">
      <w:r>
        <w:t xml:space="preserve">Основано на реальных событиях. </w:t>
      </w:r>
    </w:p>
    <w:p w14:paraId="5E3B0E77" w14:textId="77777777" w:rsidR="00A328D5" w:rsidRDefault="00000000">
      <w:r>
        <w:t>Все трюки выполнены профессионалами. Пожалуйста, не повторяйте это у себя дома</w:t>
      </w:r>
    </w:p>
    <w:p w14:paraId="1AA6E418" w14:textId="77777777" w:rsidR="00A328D5" w:rsidRDefault="00000000">
      <w:pPr>
        <w:jc w:val="center"/>
        <w:rPr>
          <w:rFonts w:ascii="Arial" w:eastAsia="Arial" w:hAnsi="Arial" w:cs="Arial"/>
          <w:sz w:val="28"/>
          <w:szCs w:val="28"/>
        </w:rPr>
      </w:pPr>
      <w:r>
        <w:br w:type="page"/>
      </w:r>
    </w:p>
    <w:p w14:paraId="0F891FAC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kiib219w2aq5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I</w:t>
      </w:r>
    </w:p>
    <w:p w14:paraId="1A90D0BE" w14:textId="77777777" w:rsidR="00A328D5" w:rsidRDefault="00000000">
      <w:pPr>
        <w:pStyle w:val="a4"/>
        <w:ind w:left="141" w:firstLine="5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eniprrgqumac" w:colFirst="0" w:colLast="0"/>
      <w:bookmarkEnd w:id="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Данная работа связана с расчетами влияния внешней приложенной к системе силы на изменение основных координат статической системы (углов отклонения балок от вертикали и смещения грузиков от начальной позиции). Апофеозом вашей работы является таблица, в которой выведена зависимость искомых углов и координат от значения приложенной силы. Последняя строка таблицы - значение силы, при котором наступает бифуркация (в ячейках координат в последней строке стоят прочерки)</w:t>
      </w:r>
    </w:p>
    <w:p w14:paraId="40A4D8E6" w14:textId="77777777" w:rsidR="00A328D5" w:rsidRDefault="00000000">
      <w:pPr>
        <w:pStyle w:val="2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5n4snv9xcrcj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работы:</w:t>
      </w:r>
    </w:p>
    <w:p w14:paraId="0F21BB29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 слова о графиках (первая лабораторная, как сказано выше, по статике, следовательно, у вас “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не может быть никаких графиков</w:t>
      </w:r>
      <w:r>
        <w:rPr>
          <w:rFonts w:ascii="Times New Roman" w:eastAsia="Times New Roman" w:hAnsi="Times New Roman" w:cs="Times New Roman"/>
          <w:sz w:val="28"/>
          <w:szCs w:val="28"/>
        </w:rPr>
        <w:t>”).</w:t>
      </w:r>
    </w:p>
    <w:p w14:paraId="1C15D1F0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Таблицу надо выводить краткую и ни в коем разе нельзя ее выводить дальше искомого значения (там у вас уже просто ничего в принципе быть не может). В силу того, что метод Ньютона - довольно слаб для каких-нибудь сложных задач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 частности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он не работает, когда у вас производная в бесконечность летит). Поэтому значения в таблице могут скакать. Так вот - значения в таблице надо просто потом дорисовать вручную, чтобы они были адекватными.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C23A6F4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деда есть критерий, по которому он смотрит - правильный у вас ответ или нет.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 сути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он в таблице смотрит только на предпоследнюю строку, где у вас выведены пограничные перед бифуркацией значения. Они там часто чуть больше или, наоборот чуть меньше 90 градусов (это 1.57 радиана).</w:t>
      </w:r>
    </w:p>
    <w:p w14:paraId="4EC88C0C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процессе выполнения работы будете брать и искать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подшагивание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(вот этот “термин” запомните - им обозначаете дельту при взятии производной и число, получаемое на итерации метода ньютона. Да, между этими двумя величинами ничего общего, кроме того, что они довольно маленькие). Так вот,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лабораторной берите либо 0.001, либо 0.0001.</w:t>
      </w:r>
    </w:p>
    <w:p w14:paraId="7EB1850B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Момент силы иногда - проекция силы на перпендикуляр к плечу, умноженная на длину плеча.</w:t>
      </w:r>
    </w:p>
    <w:p w14:paraId="7B49EB48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оформлении отчета и составлении формул и системы максимально выделяйте переменные. Конечная система должна содержать в себе всего 2 уравнения, каждое из которых состоит только из СУММЫ моментов или СУММЫ сил (других математических знаков, помимо + и = там быть не должно, а сами моменты и силы в конечной системе должны быть записаны как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M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M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>,...,</m:t>
        </m:r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F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y1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F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y2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,..., </m:t>
        </m:r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m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1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g, </m:t>
        </m:r>
        <m:sSub>
          <m:sSub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m</m:t>
            </m:r>
          </m:e>
          <m:sub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b>
        </m:sSub>
        <m:r>
          <w:rPr>
            <w:rFonts w:ascii="Times New Roman" w:eastAsia="Times New Roman" w:hAnsi="Times New Roman" w:cs="Times New Roman"/>
            <w:sz w:val="28"/>
            <w:szCs w:val="28"/>
          </w:rPr>
          <m:t>g...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). До этого вы отдельно расписываете, чему равна каждая сила и каждый момент, при этом в самои записи уже учитывая их знаки</w:t>
      </w:r>
    </w:p>
    <w:p w14:paraId="5DD425C3" w14:textId="77777777" w:rsidR="00A328D5" w:rsidRDefault="00000000">
      <w:pPr>
        <w:numPr>
          <w:ilvl w:val="0"/>
          <w:numId w:val="6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свете последних событий: при оформлении отчета, когда будете записывать формулы, по которым искали углы,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записывайте для каждого угла теорему косинусов и выражайте угол через теорему косинусов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(даже если реально вы искали его по-другому, даже если в коде решали через тангенсы и суммы других углов). Дед за это начинает душить и переспорить его невозможно. </w:t>
      </w:r>
    </w:p>
    <w:p w14:paraId="2EB98661" w14:textId="77777777" w:rsidR="00A328D5" w:rsidRDefault="00000000">
      <w:pPr>
        <w:numPr>
          <w:ilvl w:val="0"/>
          <w:numId w:val="6"/>
        </w:numPr>
        <w:ind w:left="141" w:right="-40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свете тех же событий: при составлении чертежа выбирайте центр координат в точке опоры одной из балок (если их несколько, берите левую). Дед за это тоже задушит и скажет, что у вас все неверно - и все равно вам придется все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перерисовывать..</w:t>
      </w:r>
      <w:proofErr w:type="gramEnd"/>
    </w:p>
    <w:p w14:paraId="1E64F73B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26D4A8F" w14:textId="77777777" w:rsidR="00A328D5" w:rsidRDefault="00000000">
      <w:pPr>
        <w:pStyle w:val="2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bi6q7nyt8qg6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Защита:</w:t>
      </w:r>
    </w:p>
    <w:p w14:paraId="55D2054C" w14:textId="77777777" w:rsidR="00A328D5" w:rsidRDefault="00000000">
      <w:pPr>
        <w:numPr>
          <w:ilvl w:val="0"/>
          <w:numId w:val="10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Производные. Производные надо брать по формуле, приведенной ниже (да, да, здесь мы берем и 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+Δx и -Δx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ибо это же не предел и </w:t>
      </w:r>
      <m:oMath>
        <m:r>
          <w:rPr>
            <w:rFonts w:ascii="Cambria Math" w:hAnsi="Cambria Math"/>
          </w:rPr>
          <m:t>Δ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к нулю нихрена не стремится. Поэтому мы берем дельту с двух сторон, чтобы точка, в которой мы ищем производную была ровно посередине надо не забыть поделить на 2</w:t>
      </w:r>
      <m:oMath>
        <m:r>
          <w:rPr>
            <w:rFonts w:ascii="Cambria Math" w:hAnsi="Cambria Math"/>
          </w:rPr>
          <m:t>Δ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221B0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B90EBAE" wp14:editId="01AE726B">
            <wp:extent cx="5429250" cy="1457325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40DB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Смысл производной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тангенс угла наклона функции (слово тангенс не забывайте)</w:t>
      </w:r>
    </w:p>
    <w:p w14:paraId="573F49F2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Есть два способа взять производную:</w:t>
      </w:r>
    </w:p>
    <w:p w14:paraId="3204BDA7" w14:textId="77777777" w:rsidR="00A328D5" w:rsidRDefault="00000000">
      <w:pPr>
        <w:numPr>
          <w:ilvl w:val="0"/>
          <w:numId w:val="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аналитически - через таблицу производных. Не наш вариант, поскольку мы имеем слишком сложные функции, чтобы брать их вручную</w:t>
      </w:r>
    </w:p>
    <w:p w14:paraId="7AEC895B" w14:textId="77777777" w:rsidR="00A328D5" w:rsidRDefault="00000000">
      <w:pPr>
        <w:numPr>
          <w:ilvl w:val="0"/>
          <w:numId w:val="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численными методами - через отношение приращения функции к приращению аргумента (слово предел не вздумайте вставить - тут его нет). Говорите, что сначала посчитали значение функции в точке 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x+Δx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потом в точке 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x-Δx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вычли из первого второе и поделили на 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2Δx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. (Дед до этого стал сильно докапываться)</w:t>
      </w:r>
    </w:p>
    <w:p w14:paraId="5F5E5228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4082AA2A" w14:textId="77777777" w:rsidR="00A328D5" w:rsidRDefault="00000000">
      <w:pPr>
        <w:numPr>
          <w:ilvl w:val="0"/>
          <w:numId w:val="2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Ограничение точности - величина разрядной сетки (Вот тут не забудьте про то, что у вас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было 0.001 или 0.0001 (только во время ответа говорите, что вы взяли конкретное число, а не “это или то”). И если дед спросит, скажите, что брали число не от балды, 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программно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его подбирали - выводили значения производных и результатов работы метода ньютона при разных величинах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смотрели, на каком этапе у вас перестанет меняться точность (учитывая, что деда устраивает точность до 0.1 - то величины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0.001 хватит за глаза))</w:t>
      </w:r>
    </w:p>
    <w:p w14:paraId="6FC6DABB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Бифуркация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значит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, сила возмущающая превысила силу тяжести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колеб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тело и оно начало вращаться, куда действует сумма векторов. Программа не вычисляет после этого вследствие того, что метод ньютона для установившейся системы, а система стала динамической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(Ну вообще можно просто сказать, что точка бифуркации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точка, в которой система перешла из статической в динамическую - то есть пришла в движение. Ну или как сказано выше - силы, уравновешивающие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систему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стали меньше внешней приложенной силы. Определить точку бифуркации можно при помощи метода Ньютона - в этой точке он будет вечно вычислять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никогда не получит ответ. Поэтому мы ставим критерий выхода из метода Ньютона - он должен выполнить не более 100 операций. Для нас это является критерием того,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что 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Иногда дед может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спросить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что такое бифуркация в общем, без привязке к текущей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задаче. Отвечаем, что это переход системы в новое состояние, и что этот термин применим к физике, экономике, политике и т.д.</w:t>
      </w:r>
    </w:p>
    <w:p w14:paraId="3AC23118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составления уравнений был использован следующий закон. Сумма сил равна 0, сумма моментов равна 0 и система находится в равновесии. (вот тут прям надо оба раза проговорить, не ленясь, что сумма сил равна нулю и сумма моментов равна нулю, а в конце добавлять, что система в равновесии, иначе будете по 7 раз как идиоты одно и то же говорить, а дед вам будет отвечать, что вы не до конца говорите)</w:t>
      </w:r>
    </w:p>
    <w:p w14:paraId="46E2349E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спрашивает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чтобы сумма была именно по координатным осям, а не “всё в куче”</w:t>
      </w:r>
    </w:p>
    <w:p w14:paraId="6F097580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681E42" wp14:editId="615D83F9">
            <wp:extent cx="5060287" cy="1790434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287" cy="1790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DA31D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процессе составления системы мы получаем систему нелинейных алгебраических уравнений (всем пофиг, что они не алгебраические)</w:t>
      </w:r>
    </w:p>
    <w:p w14:paraId="2F9773DE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Систему нелинейных уравнений мы решаем при помощи метода Ньютона.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Идея метода Ньютона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том, что мы на каждой итерации заменяем нелинейные функции линейными и рассчитываем величину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подшагивания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разложение функций в ряд Тейлора (не вздумайте сказать, через взятие производных). Так вот, мы вычисляем ряд Тейлора и берем из него первые два члена, которые называются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линейными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(следующий член называется квадратичным, потом кубический и т.д., но их мы уже не берем).</w:t>
      </w:r>
    </w:p>
    <w:p w14:paraId="6044C771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линейных уравнений (СЛАУ)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система, у которой все переменные не зависят от функций, а показатели их степеней равны 1</w:t>
      </w:r>
    </w:p>
    <w:p w14:paraId="49A411F1" w14:textId="77777777" w:rsidR="00A328D5" w:rsidRDefault="00000000">
      <w:pPr>
        <w:numPr>
          <w:ilvl w:val="0"/>
          <w:numId w:val="11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нелинейных уравнений (СНАУ) - </w:t>
      </w:r>
    </w:p>
    <w:p w14:paraId="365126DD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24CBDBB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51799C8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jr0rrswgrp46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II</w:t>
      </w:r>
    </w:p>
    <w:p w14:paraId="6573683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730385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 (примечания):</w:t>
      </w:r>
    </w:p>
    <w:p w14:paraId="325AB57F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новых инерционных сил - центробежной и кориолисовой (есть не во всех вариантах)</w:t>
      </w:r>
    </w:p>
    <w:p w14:paraId="5CF19B1B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 во 2 и 3 лабе у вас не должно быть воздействующей силы</w:t>
      </w:r>
    </w:p>
    <w:p w14:paraId="3BD8501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484A6A4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Защита:</w:t>
      </w:r>
    </w:p>
    <w:p w14:paraId="1FF9D532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Игрушки с графиками, объяснение происходящего после того, как вы вводите другие данные. Дед знает, что желает видеть - график должен знать, чего от него захочет дед…</w:t>
      </w:r>
    </w:p>
    <w:p w14:paraId="4E749D21" w14:textId="77777777" w:rsidR="00A328D5" w:rsidRDefault="00A328D5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6ABCDD24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 такое правая и левая части в системе: левая-вектор производных, правая-вектор правых частей</w:t>
      </w:r>
    </w:p>
    <w:p w14:paraId="6A7CAC54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Что такое M1, M2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объясняете, что это моменты таких-то сил, действующих туда-то</w:t>
      </w:r>
    </w:p>
    <w:p w14:paraId="4BEC1531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Спрашивал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что мы добавляем к системе двух дифференциальных уравнений второго порядка, чтобы ее можно было решать методом Рунге-Кутты. (данный метод может применяться только для систем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дифуров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1-го порядка, однако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дифур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любого порядка может быть сведен 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дифуру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первого порядка, и именно это мы  в лабе и в ответе на этот вопрос и делаем).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Мы добавляем две дополнительные переменные, характеризующие скорости, тем самым мы приводим нашу систему к системе из четырех уравнений первого порядка, для которой уже можно применять метод Рунге-Кутты.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Метод Рунге-Кутты 4 порядка основан на том, что вы на каждом шаге по 4 раза вычисляете вектор правых частей системы (ну 4 порядок = 4 раза, соответственно)</w:t>
      </w:r>
    </w:p>
    <w:p w14:paraId="3AF5CA40" w14:textId="11513326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возможны вопросы про:</w:t>
      </w:r>
      <w:r>
        <w:br w:type="page"/>
      </w:r>
    </w:p>
    <w:p w14:paraId="025CBDBD" w14:textId="77777777" w:rsidR="00A328D5" w:rsidRDefault="00000000">
      <w:pPr>
        <w:pStyle w:val="1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w48ggktqwunv" w:colFirst="0" w:colLast="0"/>
      <w:bookmarkEnd w:id="10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 закон ньютона - просит формулы для линейного и углового движения</w:t>
      </w:r>
    </w:p>
    <w:p w14:paraId="3AE7AFE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линейное ускорение = сумма сил/масса</w:t>
      </w:r>
    </w:p>
    <w:p w14:paraId="65536218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угловое ускорение=Сумма моментов сил/момент инерции</w:t>
      </w:r>
    </w:p>
    <w:p w14:paraId="4AE72043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1FCD999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какими методами решаются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дифуры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8AC566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1)аналитически</w:t>
      </w:r>
    </w:p>
    <w:p w14:paraId="3FC397B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2)численными методами</w:t>
      </w:r>
    </w:p>
    <w:p w14:paraId="4DA05A7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1BBC55CA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чем беда слишком точных численных методов:</w:t>
      </w:r>
    </w:p>
    <w:p w14:paraId="2333DAD6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слишком много вычислений</w:t>
      </w:r>
    </w:p>
    <w:p w14:paraId="175EFCEA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32196730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может спросить какую-то дурь за скалярное произведение</w:t>
      </w:r>
    </w:p>
    <w:p w14:paraId="13986F89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9FB9F1A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характеристики синуса (для косинуса, наверно тоже самое будет)</w:t>
      </w:r>
    </w:p>
    <w:p w14:paraId="25139B76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y = a *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(b * x + c) +d</w:t>
      </w:r>
    </w:p>
    <w:p w14:paraId="7C3FD0B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 - амплитуда, показывает растяжение вдоль оси у</w:t>
      </w:r>
    </w:p>
    <w:p w14:paraId="3737B874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 - частота, показывает растяжения вдоль оси х</w:t>
      </w:r>
    </w:p>
    <w:p w14:paraId="6FAC133A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  -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фаза, показывает смещение вдоль оси х</w:t>
      </w:r>
    </w:p>
    <w:p w14:paraId="376A9726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 - показывает сдвиг график вверх вниз вдоль оси у</w:t>
      </w:r>
    </w:p>
    <w:p w14:paraId="0F35690B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буквы в формуле можно говорить любые, главное то, что они обозначают</w:t>
      </w:r>
    </w:p>
    <w:p w14:paraId="0F0B957A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4A7231ED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дифуры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бывают 2 видов: </w:t>
      </w:r>
    </w:p>
    <w:p w14:paraId="19F22B50" w14:textId="2092A5ED" w:rsidR="00A328D5" w:rsidRPr="00C379C1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1) простые</w:t>
      </w:r>
      <w:r w:rsidR="00C379C1" w:rsidRPr="00C379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C379C1">
        <w:rPr>
          <w:rFonts w:ascii="Times New Roman" w:eastAsia="Times New Roman" w:hAnsi="Times New Roman" w:cs="Times New Roman"/>
          <w:sz w:val="28"/>
          <w:szCs w:val="28"/>
          <w:lang w:val="ru-RU"/>
        </w:rPr>
        <w:t>обыкновенное</w:t>
      </w:r>
      <w:r w:rsidR="00C379C1" w:rsidRPr="00C379C1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 производными от функции одной переменной, в нашем уравнении переменная - t (время). </w:t>
      </w:r>
    </w:p>
    <w:p w14:paraId="7A746A36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2) с частными производными - содержат частные производные (производные от функций нескольких переменных).</w:t>
      </w:r>
    </w:p>
    <w:p w14:paraId="5F1B84C3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6rgatxhw9rvn" w:colFirst="0" w:colLast="0"/>
      <w:bookmarkEnd w:id="11"/>
      <w:r>
        <w:br w:type="page"/>
      </w:r>
    </w:p>
    <w:p w14:paraId="3DC12374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u5r6bv2d6l4h" w:colFirst="0" w:colLast="0"/>
      <w:bookmarkEnd w:id="1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III</w:t>
      </w:r>
    </w:p>
    <w:p w14:paraId="3579E139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C21782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 (примечания):</w:t>
      </w:r>
    </w:p>
    <w:p w14:paraId="740C9ADC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229DD273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1B9F483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48A32A6B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Защита:</w:t>
      </w:r>
    </w:p>
    <w:p w14:paraId="369F380B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начале спрашивает, что такое линеаризация (замена нелинейного уравнения линейным при некоторых допущениях)</w:t>
      </w:r>
    </w:p>
    <w:p w14:paraId="1535CA6D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12, 3, 17 и 4 (ну короче, вы понимаете, что почти все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варики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разве что кроме 10 - там система изначально линейная, а у деда пока никто не спросил, че в итоге с 10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вариком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делать)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могут говорить, что…</w:t>
      </w:r>
    </w:p>
    <w:p w14:paraId="4BA37590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линеаризации считаем, что угол φ и α мал, а значит, применим первый замечательный предел: </w:t>
      </w:r>
    </w:p>
    <w:p w14:paraId="58E1F778" w14:textId="77777777" w:rsidR="00A328D5" w:rsidRDefault="00000000">
      <w:pPr>
        <w:spacing w:after="240"/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(φ) = φ,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(φ) = 1,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(α) = α,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(α)=1 </w:t>
      </w:r>
    </w:p>
    <w:p w14:paraId="6FDF8E7B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Считаем, что балки всегда перпендикулярны пружине.</w:t>
      </w:r>
    </w:p>
    <w:p w14:paraId="6E6A075B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Условие линеаризации - маленькие отклонения</w:t>
      </w:r>
    </w:p>
    <w:p w14:paraId="74A925DE" w14:textId="77777777" w:rsidR="00A328D5" w:rsidRDefault="00000000">
      <w:pPr>
        <w:spacing w:after="240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работы мы получаем систему линейных уравнений</w:t>
      </w:r>
    </w:p>
    <w:p w14:paraId="181EA093" w14:textId="77777777" w:rsidR="00A328D5" w:rsidRDefault="00000000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Существует два способа линеаризации системы уравнений:</w:t>
      </w:r>
    </w:p>
    <w:p w14:paraId="6A02E2AB" w14:textId="77777777" w:rsidR="00A328D5" w:rsidRDefault="00000000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1 - решаем нелинейную и потом подставляем синус фи = фи</w:t>
      </w:r>
    </w:p>
    <w:p w14:paraId="0BBEADF7" w14:textId="77777777" w:rsidR="00A328D5" w:rsidRDefault="00000000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2 - сразу считаем через синус фи = фи</w:t>
      </w:r>
    </w:p>
    <w:p w14:paraId="2D24892A" w14:textId="77777777" w:rsidR="00A328D5" w:rsidRDefault="00000000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используем второй способ.</w:t>
      </w:r>
    </w:p>
    <w:p w14:paraId="6DAEDF14" w14:textId="77777777" w:rsidR="00A328D5" w:rsidRDefault="00A328D5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68B105C3" w14:textId="77777777" w:rsidR="00A328D5" w:rsidRDefault="00000000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Может спросить про линеаризацию логарифма, экспоненты и др. функций - что хочет получить в ответ - неизвестно! напишите, пожалуйста, если знаете</w:t>
      </w:r>
    </w:p>
    <w:p w14:paraId="6A3701A6" w14:textId="77777777" w:rsidR="00A328D5" w:rsidRDefault="00A328D5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B472827" w14:textId="77777777" w:rsidR="00A328D5" w:rsidRDefault="00A328D5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3DC3AC1" w14:textId="77777777" w:rsidR="00A328D5" w:rsidRDefault="00A328D5">
      <w:pPr>
        <w:spacing w:line="240" w:lineRule="auto"/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42C6EF1B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4CFB559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hzhoyv8vvuyt" w:colFirst="0" w:colLast="0"/>
      <w:bookmarkEnd w:id="1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IV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Уравнение Лагранжа второго рода</w:t>
      </w:r>
    </w:p>
    <w:p w14:paraId="0F6D0FAC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FEE205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 (примечания):</w:t>
      </w:r>
    </w:p>
    <w:p w14:paraId="7E31BDEB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54FD3FC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2844EE0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8D2C988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Защита:</w:t>
      </w:r>
    </w:p>
    <w:p w14:paraId="298A3E73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378A85AA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Ход работы пошагово.</w:t>
      </w:r>
    </w:p>
    <w:p w14:paraId="583693F6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40D72FF7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 такое потенциальная энергия.</w:t>
      </w:r>
    </w:p>
    <w:p w14:paraId="1A57EA47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9CC890" wp14:editId="28C725BD">
            <wp:extent cx="5731200" cy="1866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36D93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Два вида потенциальной энергии: гравитационного поля и пружины.</w:t>
      </w:r>
    </w:p>
    <w:p w14:paraId="194F7AB2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1922AD6C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почти “высота положения центра масс тела над произвольно выбранным нулевым уровнем”. Но в его странной формулировке.</w:t>
      </w:r>
    </w:p>
    <w:p w14:paraId="6263C8E5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291EF008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этот метод относится к вариационным</w:t>
      </w:r>
    </w:p>
    <w:p w14:paraId="22EB1988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03F39D8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Процессы в природе происходят с наименьшими затратами энергии</w:t>
      </w:r>
    </w:p>
    <w:p w14:paraId="049AD93B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38C6408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составить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дифур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можно 2 способами:</w:t>
      </w:r>
    </w:p>
    <w:p w14:paraId="7BE65833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методом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лагранжа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методом сил и моментов</w:t>
      </w:r>
    </w:p>
    <w:p w14:paraId="4ED29FCD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1495E4F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76B3A036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64163B91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3F80A1C" w14:textId="77777777" w:rsidR="00A328D5" w:rsidRDefault="00000000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mdmsl1qs6273" w:colFirst="0" w:colLast="0"/>
      <w:bookmarkEnd w:id="1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V</w:t>
      </w:r>
    </w:p>
    <w:p w14:paraId="1DA8A53F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Оценка вероятностных характеристик фазовых координат систем</w:t>
      </w:r>
    </w:p>
    <w:p w14:paraId="69D829E4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CBFF06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 (примечания):</w:t>
      </w:r>
    </w:p>
    <w:p w14:paraId="410351EF" w14:textId="77777777" w:rsidR="00A328D5" w:rsidRDefault="00000000">
      <w:pPr>
        <w:spacing w:before="240" w:after="240"/>
        <w:ind w:left="0" w:firstLine="3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Вычисления при использовании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этого  метод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Доступова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осуществляют в следующей последовательности:</w:t>
      </w:r>
    </w:p>
    <w:p w14:paraId="376B25FA" w14:textId="77777777" w:rsidR="00A328D5" w:rsidRDefault="00000000">
      <w:pPr>
        <w:spacing w:before="240" w:after="240"/>
        <w:ind w:left="0" w:firstLine="3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В соответствии с числом случайных величин и их дисперсий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вычисляют  α</w:t>
      </w:r>
      <w:proofErr w:type="gramEnd"/>
      <w:r>
        <w:rPr>
          <w:rFonts w:ascii="Times New Roman" w:eastAsia="Times New Roman" w:hAnsi="Times New Roman" w:cs="Times New Roman"/>
          <w:i/>
          <w:sz w:val="40"/>
          <w:szCs w:val="40"/>
          <w:vertAlign w:val="subscript"/>
        </w:rPr>
        <w:t>k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ξ</w:t>
      </w:r>
      <w:r>
        <w:rPr>
          <w:rFonts w:ascii="Times New Roman" w:eastAsia="Times New Roman" w:hAnsi="Times New Roman" w:cs="Times New Roman"/>
          <w:i/>
          <w:sz w:val="40"/>
          <w:szCs w:val="40"/>
          <w:vertAlign w:val="subscript"/>
        </w:rPr>
        <w:t>j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.”кси”</w:t>
      </w:r>
    </w:p>
    <w:p w14:paraId="249CADBB" w14:textId="77777777" w:rsidR="00A328D5" w:rsidRDefault="00000000">
      <w:pPr>
        <w:spacing w:before="240" w:after="240"/>
        <w:ind w:left="0" w:firstLine="3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Задают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m </w:t>
      </w:r>
      <w:r>
        <w:rPr>
          <w:rFonts w:ascii="Times New Roman" w:eastAsia="Times New Roman" w:hAnsi="Times New Roman" w:cs="Times New Roman"/>
          <w:sz w:val="26"/>
          <w:szCs w:val="26"/>
        </w:rPr>
        <w:t>+ 2 набора случайных величин в соответствии с таблицей и с каждым из них интегрируют дифференциальное уравнение, запоминая результаты.</w:t>
      </w:r>
    </w:p>
    <w:p w14:paraId="29C1A478" w14:textId="77777777" w:rsidR="00A328D5" w:rsidRDefault="00000000">
      <w:pPr>
        <w:spacing w:before="240" w:after="240"/>
        <w:ind w:left="0" w:firstLine="340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3.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Вычисляют по запомненным значениям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</w:t>
      </w:r>
      <w:r>
        <w:rPr>
          <w:rFonts w:ascii="Times New Roman" w:eastAsia="Times New Roman" w:hAnsi="Times New Roman" w:cs="Times New Roman"/>
          <w:i/>
          <w:sz w:val="26"/>
          <w:szCs w:val="26"/>
          <w:vertAlign w:val="subscript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математическое ожидание и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дисперсию  координаты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x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CF58A7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2188B5F8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Защита:</w:t>
      </w:r>
    </w:p>
    <w:p w14:paraId="14B9A085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4FD55A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B898AB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Случайная величина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величины, которые могут принимать в результате опыта различные значения, причем до опыта невозможно предвидеть, какими они будут.</w:t>
      </w:r>
    </w:p>
    <w:p w14:paraId="21C589BA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Самая полная характеристика случайной величины - функция распределения случайной величины, функция плотности вероятности - используется чаще всего.</w:t>
      </w:r>
    </w:p>
    <w:p w14:paraId="3241617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1145DCBE" w14:textId="77777777" w:rsidR="00A328D5" w:rsidRDefault="00000000">
      <w:pPr>
        <w:ind w:left="141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Функция распределения случайной величины (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cumulative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distribution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function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, CDF) определяет вероятность того, что случайная величина X примет значение меньше или равное определенной точки x. Функция распределения обычно обозначается символом F(x).</w:t>
      </w:r>
    </w:p>
    <w:p w14:paraId="403220D1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E21C9D1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ind w:left="0" w:firstLine="0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Функция плотности вероятности (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</w:rPr>
        <w:t>probability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</w:rPr>
        <w:t>density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374151"/>
          <w:sz w:val="24"/>
          <w:szCs w:val="24"/>
        </w:rPr>
        <w:t>function</w:t>
      </w:r>
      <w:proofErr w:type="spellEnd"/>
      <w:r>
        <w:rPr>
          <w:rFonts w:ascii="Roboto" w:eastAsia="Roboto" w:hAnsi="Roboto" w:cs="Roboto"/>
          <w:color w:val="374151"/>
          <w:sz w:val="24"/>
          <w:szCs w:val="24"/>
        </w:rPr>
        <w:t>, PDF) является основным понятием в теории вероятностей и статистике, используемым для описания вероятностного распределения непрерывной случайной величины.</w:t>
      </w:r>
    </w:p>
    <w:p w14:paraId="5148333D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Функция плотности вероятности определяет вероятность того, что значение случайной величины попадет в определенный интервал, и обычно обозначается символом f(x).</w:t>
      </w:r>
    </w:p>
    <w:p w14:paraId="59E27C9B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60D33128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2111A61F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Виды систем -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Стохастические(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случайные, вероятностные) и Детерминированные.</w:t>
      </w:r>
    </w:p>
    <w:p w14:paraId="3D1EBDE4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Стохастические и детерминированные системы являются двумя основными типами систем в науке и инженерии. Они отличаются по своей природе и способу предсказания их поведения. Вот основные различия между ними:</w:t>
      </w:r>
    </w:p>
    <w:p w14:paraId="5F67AA5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26FFD07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Определение поведения: Детерминированные системы следуют строгим математическим законам и их поведение может быть полностью предсказано и определено в соответствии с начальными условиями. Стохастические системы, с другой стороны, имеют элемент случайности и их поведение нельзя точно предсказать даже при точно заданных начальных условиях.</w:t>
      </w:r>
    </w:p>
    <w:p w14:paraId="3EEDF3F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49B46F05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Природа вариации: Детерминированные системы обладают детерминированной вариацией, то есть повторение одних и тех же начальных условий приведет к одинаковым результатам. Стохастические системы имеют стохастическую вариацию, и повторение одних и тех же начальных условий может привести к различным результатам из-за случайных воздействий.</w:t>
      </w:r>
    </w:p>
    <w:p w14:paraId="2A13E01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787D06E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Предсказание и точность: Детерминированные системы позволяют точно предсказать поведение системы, основываясь на заданных уравнениях и начальных условиях. Стохастические системы не могут быть предсказаны с абсолютной точностью из-за случайных факторов, и вместо этого используются статистические методы для определения вероятностей и распределений их поведения.</w:t>
      </w:r>
    </w:p>
    <w:p w14:paraId="1053E727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DD778D0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Моделирование и анализ: Детерминированные системы легче моделировать и анализировать, поскольку их поведение определяется строгими математическими уравнениями. Стохастические системы требуют более сложных моделей и аналитических методов, так как они включают случайные факторы и вероятностные распределения.</w:t>
      </w:r>
    </w:p>
    <w:p w14:paraId="4E42C5D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2AD845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Примеры детерминированных систем включают движение планет в солнечной системе или движение тела под действием законов Ньютона. Примеры стохастических систем включают тепловое движение молекул в газе или флуктуации цен на финансовых рынках.</w:t>
      </w:r>
    </w:p>
    <w:p w14:paraId="05BA6A94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5B975E25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Оба типа систем имеют свои уникальные особенности и используются для моделирования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анали</w:t>
      </w:r>
      <w:proofErr w:type="spellEnd"/>
    </w:p>
    <w:p w14:paraId="59039BF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A841DFC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397F4E06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Вопросы про методы оценки вероятностных характеристик.</w:t>
      </w:r>
    </w:p>
    <w:p w14:paraId="63E1113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Первый метод -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Монте-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Карло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статистических испытаний). Много вычислений </w:t>
      </w:r>
    </w:p>
    <w:p w14:paraId="4C5E97C4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63F10EC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лабе вычисляем вероятностные характеристики -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мат ожидание и дисперсию.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Математи́ческое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ожида́ние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— среднее значение случайной величины.</w:t>
      </w:r>
    </w:p>
    <w:p w14:paraId="31D184B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Диспе́рсия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случа́йной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величины́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— мера разброса значений случайной величины относительно её математического ожидания. Равна сумме квадратов разности значений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мат.ожидания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, деленной на n - 1. (n - 1)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</w:rPr>
        <w:t>т.к. имеет одну связь через мат. ожидание.</w:t>
      </w:r>
    </w:p>
    <w:p w14:paraId="4DDD742A" w14:textId="77777777" w:rsidR="00A328D5" w:rsidRDefault="00000000">
      <w:pPr>
        <w:numPr>
          <w:ilvl w:val="0"/>
          <w:numId w:val="4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Математическая модель. Определить какие параметры задачи будут моделироваться случайными числами. Закон распределения для генератора.</w:t>
      </w:r>
    </w:p>
    <w:p w14:paraId="43BE499F" w14:textId="77777777" w:rsidR="00A328D5" w:rsidRDefault="00000000">
      <w:pPr>
        <w:numPr>
          <w:ilvl w:val="0"/>
          <w:numId w:val="4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Генерация случайных величин. Подстановка их в модель.</w:t>
      </w:r>
    </w:p>
    <w:p w14:paraId="761B34D8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Подсчитываем фазовые переменные. Запоминаем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значения(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заносим в таблицу). Затем повторяем больше кол-во раз. </w:t>
      </w:r>
    </w:p>
    <w:p w14:paraId="0CC74BBE" w14:textId="298F6888" w:rsidR="00A328D5" w:rsidRDefault="00000000">
      <w:pPr>
        <w:numPr>
          <w:ilvl w:val="0"/>
          <w:numId w:val="4"/>
        </w:num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выборке вычисляем статистические характеристики: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сначала оценка мат. ожидания (среднее значение - сумма на кол-во). Затем дисперсия: сумма квадратов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M)</w:t>
      </w:r>
      <w:r w:rsidR="00FE7EC0">
        <w:rPr>
          <w:rFonts w:ascii="Times New Roman" w:eastAsia="Times New Roman" w:hAnsi="Times New Roman" w:cs="Times New Roman"/>
          <w:sz w:val="28"/>
          <w:szCs w:val="28"/>
          <w:lang w:val="en-US"/>
        </w:rPr>
        <w:t>^</w:t>
      </w:r>
      <w:proofErr w:type="gramEnd"/>
      <w:r w:rsidR="00FE7EC0"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/(N-1)</w:t>
      </w:r>
    </w:p>
    <w:p w14:paraId="54B16282" w14:textId="77777777" w:rsidR="00A328D5" w:rsidRDefault="00A328D5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341CEEB1" w14:textId="77777777" w:rsidR="00A328D5" w:rsidRDefault="00000000">
      <w:pPr>
        <w:ind w:left="0" w:firstLine="0"/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</w:pPr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Стандартное отклонение (σ): определяет разброс значений относительно среднего значения. Большое значение σ указывает на большой разброс данных, а маленькое значение σ - на узкое распределение данных.</w:t>
      </w:r>
    </w:p>
    <w:p w14:paraId="54FDD17E" w14:textId="77777777" w:rsidR="00A328D5" w:rsidRDefault="00A328D5">
      <w:pPr>
        <w:ind w:left="0" w:firstLine="0"/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</w:pPr>
    </w:p>
    <w:p w14:paraId="285ABCC5" w14:textId="77777777" w:rsidR="00A328D5" w:rsidRDefault="00000000">
      <w:pPr>
        <w:ind w:left="0" w:firstLine="0"/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</w:pPr>
      <w: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  <w:t>σ² (сигма в квадрате), обозначает дисперсию случайной величины. Дисперсия является мерой разброса или вариации значений случайной величины относительно её среднего значения.</w:t>
      </w:r>
    </w:p>
    <w:p w14:paraId="3C089DEB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319F1DB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Второй метод - метод эквивалентных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возмущений(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метод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Доступова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Его идея - разложение функции в ряд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Тейлора(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НЕ ЛИНЕАРИЗАЦИЯ), в лабораторной работе берем 2 члена ряда Тейлора, но можем брать сколько угодно, причем, чем больше берем членов, тем точнее будут вычисления. Помогает уменьшить объем вычислений,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за счет того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что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линеаризация позволяет использовать уже известные значения функций и их производных в окрестности точки расчета, что упрощает вычисления и уменьшает вероятность ошибок при расчете.</w:t>
      </w:r>
    </w:p>
    <w:p w14:paraId="40447536" w14:textId="1B06F36D" w:rsidR="00A328D5" w:rsidRPr="005C727E" w:rsidRDefault="005C727E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Случ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величины выходят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из под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функции</w:t>
      </w:r>
    </w:p>
    <w:p w14:paraId="1D51702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Первый член разложения - производная функции по случайной величине * само значение случайной величины</w:t>
      </w:r>
    </w:p>
    <w:p w14:paraId="5847A82F" w14:textId="77777777" w:rsidR="00A328D5" w:rsidRPr="0025776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Второй член ½ двойная производная по случайной величине на случайную величину в квадрате, зависимость нелинейная.</w:t>
      </w:r>
    </w:p>
    <w:p w14:paraId="500BF920" w14:textId="77777777" w:rsidR="00A328D5" w:rsidRDefault="00A328D5">
      <w:p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76612999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Значения случайных величин задаются законом распределения (основная характеристика)</w:t>
      </w:r>
    </w:p>
    <w:p w14:paraId="0885BEC8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Основной характеристикой случайной величины является ее распределение вероятностей, которое описывает вероятности возможных значений этой величины.</w:t>
      </w:r>
    </w:p>
    <w:p w14:paraId="0DF4BD3A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Математическое ожидание случайной величины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 это среднее значение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ее значений, умноженное на вероятность каждого значения. </w:t>
      </w:r>
    </w:p>
    <w:p w14:paraId="010C00E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Дисперсия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мера разброса значений случайной величины относительно ее математического ожидания. </w:t>
      </w:r>
    </w:p>
    <w:p w14:paraId="448ABB6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AFF8CF0" wp14:editId="38CEC5C1">
            <wp:extent cx="3400691" cy="25138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691" cy="251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3A447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301F888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Виды распределений (было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ТВиМС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):</w:t>
      </w:r>
    </w:p>
    <w:p w14:paraId="0DA850DA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326DB3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равномерное (равновозможное)</w:t>
      </w:r>
    </w:p>
    <w:p w14:paraId="62A72FD6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биномиальное</w:t>
      </w:r>
    </w:p>
    <w:p w14:paraId="42E30D58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геометрическое</w:t>
      </w:r>
    </w:p>
    <w:p w14:paraId="1B83B253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Пуассона</w:t>
      </w:r>
    </w:p>
    <w:p w14:paraId="265CED53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показательное (экспоненциальное)</w:t>
      </w:r>
    </w:p>
    <w:p w14:paraId="56095474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нормальный закон распределения</w:t>
      </w:r>
    </w:p>
    <w:p w14:paraId="3EF9D509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пирсона</w:t>
      </w:r>
      <w:proofErr w:type="spellEnd"/>
    </w:p>
    <w:p w14:paraId="116E8D85" w14:textId="77777777" w:rsidR="00A328D5" w:rsidRDefault="00000000">
      <w:pPr>
        <w:numPr>
          <w:ilvl w:val="0"/>
          <w:numId w:val="9"/>
        </w:num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классическое распределение Колмогорова</w:t>
      </w:r>
    </w:p>
    <w:p w14:paraId="5937D339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4DAF1C7B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Нормальное распределение, также известное как распределение Гаусса, является одним из наиболее известных и широко применяемых распределений в статистике. Оно характеризуется симметричной колоколообразной формой графика.</w:t>
      </w:r>
    </w:p>
    <w:p w14:paraId="51E46E4E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Основные характеристики нормального распределения:</w:t>
      </w:r>
    </w:p>
    <w:p w14:paraId="43687516" w14:textId="77777777" w:rsidR="00A328D5" w:rsidRDefault="00000000">
      <w:pPr>
        <w:numPr>
          <w:ilvl w:val="0"/>
          <w:numId w:val="5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Среднее значение (μ): определяет центральную точку распределения и является его математическим ожиданием.</w:t>
      </w:r>
    </w:p>
    <w:p w14:paraId="1960A32A" w14:textId="77777777" w:rsidR="00A328D5" w:rsidRDefault="00000000">
      <w:pPr>
        <w:numPr>
          <w:ilvl w:val="0"/>
          <w:numId w:val="5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Стандартное отклонение (σ): определяет разброс значений относительно среднего значения. Большое значение σ указывает на большой разброс данных, а маленькое значение σ - на узкое распределение данных.</w:t>
      </w:r>
    </w:p>
    <w:p w14:paraId="2B603164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Множество случайных явлений естественным образом подчиняется нормальному распределению, например:</w:t>
      </w:r>
    </w:p>
    <w:p w14:paraId="24538679" w14:textId="77777777" w:rsidR="00A328D5" w:rsidRDefault="00000000">
      <w:pPr>
        <w:numPr>
          <w:ilvl w:val="0"/>
          <w:numId w:val="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Рост людей в популяции.</w:t>
      </w:r>
    </w:p>
    <w:p w14:paraId="335A8BD3" w14:textId="77777777" w:rsidR="00A328D5" w:rsidRDefault="00000000">
      <w:pPr>
        <w:numPr>
          <w:ilvl w:val="0"/>
          <w:numId w:val="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lastRenderedPageBreak/>
        <w:t>Результаты измерений приборов, подверженных случайным ошибкам.</w:t>
      </w:r>
    </w:p>
    <w:p w14:paraId="33B2FC83" w14:textId="77777777" w:rsidR="00A328D5" w:rsidRDefault="00000000">
      <w:pPr>
        <w:numPr>
          <w:ilvl w:val="0"/>
          <w:numId w:val="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Интеллектуальные способности, природные характеристики и т.д.</w:t>
      </w:r>
    </w:p>
    <w:p w14:paraId="748E05C7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Распределение Бернулли является простейшим дискретным распределением и моделирует случайную переменную, которая принимает только два значения: 0 и 1 (или "успех" и "неудачу"). Оно названо в честь швейцарского математика Жака Бернулли.</w:t>
      </w:r>
    </w:p>
    <w:p w14:paraId="07809B7B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Основные характеристики распределения Бернулли:</w:t>
      </w:r>
    </w:p>
    <w:p w14:paraId="6BD97EA5" w14:textId="77777777" w:rsidR="00A328D5" w:rsidRDefault="00000000">
      <w:pPr>
        <w:numPr>
          <w:ilvl w:val="0"/>
          <w:numId w:val="7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Вероятность успеха (p): вероятность того, что случайная переменная примет значение 1.</w:t>
      </w:r>
    </w:p>
    <w:p w14:paraId="11DC6C4A" w14:textId="77777777" w:rsidR="00A328D5" w:rsidRDefault="00000000">
      <w:pPr>
        <w:numPr>
          <w:ilvl w:val="0"/>
          <w:numId w:val="7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Вероятность неудачи (q): вероятность того, что случайная переменная примет значение 0 (q = 1 - p).</w:t>
      </w:r>
    </w:p>
    <w:p w14:paraId="50331F89" w14:textId="77777777" w:rsidR="00A328D5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300"/>
        <w:ind w:left="0" w:firstLine="0"/>
        <w:jc w:val="left"/>
        <w:rPr>
          <w:rFonts w:ascii="Roboto" w:eastAsia="Roboto" w:hAnsi="Roboto" w:cs="Roboto"/>
          <w:color w:val="374151"/>
          <w:sz w:val="24"/>
          <w:szCs w:val="24"/>
        </w:rPr>
      </w:pPr>
      <w:r>
        <w:rPr>
          <w:rFonts w:ascii="Roboto" w:eastAsia="Roboto" w:hAnsi="Roboto" w:cs="Roboto"/>
          <w:color w:val="374151"/>
          <w:sz w:val="24"/>
          <w:szCs w:val="24"/>
        </w:rPr>
        <w:t>Примеры применения распределения Бернулли:</w:t>
      </w:r>
    </w:p>
    <w:p w14:paraId="544D9DA4" w14:textId="77777777" w:rsidR="00A328D5" w:rsidRDefault="00000000">
      <w:pPr>
        <w:numPr>
          <w:ilvl w:val="0"/>
          <w:numId w:val="3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Моделирование бинарных событий, таких как выпадение герба при подбрасывании монеты.</w:t>
      </w:r>
    </w:p>
    <w:p w14:paraId="40A5725F" w14:textId="77777777" w:rsidR="00A328D5" w:rsidRDefault="00000000">
      <w:pPr>
        <w:numPr>
          <w:ilvl w:val="0"/>
          <w:numId w:val="3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Оценка вероятности успеха или неудачи в экспериментах или исследованиях.</w:t>
      </w:r>
    </w:p>
    <w:p w14:paraId="26217F87" w14:textId="77777777" w:rsidR="00A328D5" w:rsidRDefault="00000000">
      <w:pPr>
        <w:numPr>
          <w:ilvl w:val="0"/>
          <w:numId w:val="3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after="300"/>
        <w:jc w:val="left"/>
      </w:pPr>
      <w:r>
        <w:rPr>
          <w:rFonts w:ascii="Roboto" w:eastAsia="Roboto" w:hAnsi="Roboto" w:cs="Roboto"/>
          <w:color w:val="374151"/>
          <w:sz w:val="24"/>
          <w:szCs w:val="24"/>
        </w:rPr>
        <w:t>Моделирование бинарных решений, таких как принятие или отклонение предложения.</w:t>
      </w:r>
    </w:p>
    <w:p w14:paraId="6E262FCA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4A0438BE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Плотность распределения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производная от функции распределения (функция - первообразная плотности)</w:t>
      </w:r>
    </w:p>
    <w:p w14:paraId="1F019B48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функция плотности показывает, как часто значение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случ.величины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Х появляется в окрестностях точки х</w:t>
      </w:r>
    </w:p>
    <w:p w14:paraId="1BAECCDC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фи - плотность, F - функция распределения</w:t>
      </w:r>
    </w:p>
    <w:p w14:paraId="1BF5D423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F854C9C" wp14:editId="67D8F228">
            <wp:extent cx="2176463" cy="1728128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728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80FBE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3BE0BB60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Кореляционный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момент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линейная мера связи случайных величин</w:t>
      </w:r>
    </w:p>
    <w:p w14:paraId="37811310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Пример1: рост и вес человека, обычно человек выше - вес больше, но может быть и не так</w:t>
      </w:r>
    </w:p>
    <w:p w14:paraId="6DC527B3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Пример2: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время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потраченное на подготовку к экзамену и полученная оценка, больше готовился - лучше оценка, но может быть и не так - вдруг повезло</w:t>
      </w:r>
    </w:p>
    <w:p w14:paraId="3F90E488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349BFB77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Энтропия Шеннона - тоже получается из функции распределения вероятности </w:t>
      </w:r>
    </w:p>
    <w:p w14:paraId="5F0AD7B3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• для дискретных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случ.вел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01D534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CEE18B" wp14:editId="03AF5263">
            <wp:extent cx="3690938" cy="1963529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963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D0A4C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776100B7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5F655707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4DC88CC5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21CD4A9E" w14:textId="77777777" w:rsidR="00A328D5" w:rsidRDefault="00000000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для непрерывных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случ.вел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BB45C33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F85EFA" wp14:editId="0E6093CF">
            <wp:extent cx="5731200" cy="14224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1F156" w14:textId="77777777" w:rsidR="00A328D5" w:rsidRDefault="00A328D5">
      <w:pPr>
        <w:ind w:left="141" w:firstLine="566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49D43DCB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pitx4ys9bk0y" w:colFirst="0" w:colLast="0"/>
      <w:bookmarkEnd w:id="15"/>
    </w:p>
    <w:p w14:paraId="6E536E82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uzzff7bz741o" w:colFirst="0" w:colLast="0"/>
      <w:bookmarkEnd w:id="16"/>
    </w:p>
    <w:p w14:paraId="11C3624C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eukrrmi9hoko" w:colFirst="0" w:colLast="0"/>
      <w:bookmarkEnd w:id="17"/>
    </w:p>
    <w:p w14:paraId="0F9EB4D6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bbw1qhm35hfl" w:colFirst="0" w:colLast="0"/>
      <w:bookmarkEnd w:id="18"/>
    </w:p>
    <w:p w14:paraId="568C2432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9vahabgslmpj" w:colFirst="0" w:colLast="0"/>
      <w:bookmarkEnd w:id="19"/>
    </w:p>
    <w:p w14:paraId="595583AE" w14:textId="77777777" w:rsidR="00A328D5" w:rsidRDefault="00A328D5">
      <w:pPr>
        <w:pStyle w:val="1"/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u4kjvbrquh6f" w:colFirst="0" w:colLast="0"/>
      <w:bookmarkEnd w:id="20"/>
    </w:p>
    <w:p w14:paraId="40A98B2B" w14:textId="77777777" w:rsidR="00A328D5" w:rsidRDefault="00A328D5">
      <w:pPr>
        <w:pStyle w:val="1"/>
        <w:ind w:left="0" w:firstLine="0"/>
        <w:jc w:val="left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c1m3pm7s0n8y" w:colFirst="0" w:colLast="0"/>
      <w:bookmarkEnd w:id="21"/>
    </w:p>
    <w:p w14:paraId="434CCC1C" w14:textId="77777777" w:rsidR="00A328D5" w:rsidRDefault="00A328D5"/>
    <w:p w14:paraId="743F1FB1" w14:textId="77777777" w:rsidR="00A328D5" w:rsidRDefault="00A328D5"/>
    <w:p w14:paraId="34AFBB1E" w14:textId="77777777" w:rsidR="00A328D5" w:rsidRDefault="00A328D5">
      <w:pPr>
        <w:ind w:left="0" w:firstLine="0"/>
      </w:pPr>
    </w:p>
    <w:p w14:paraId="54AA4471" w14:textId="77777777" w:rsidR="00A328D5" w:rsidRDefault="00A328D5"/>
    <w:p w14:paraId="23107506" w14:textId="77777777" w:rsidR="00A328D5" w:rsidRDefault="00000000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pgnxjr14epls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РГЗ</w:t>
      </w:r>
    </w:p>
    <w:p w14:paraId="49663614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тема: «Математическое моделирование работы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электронномеханической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измерительной системы» </w:t>
      </w:r>
    </w:p>
    <w:p w14:paraId="7135815E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Ход работы (примечания):</w:t>
      </w:r>
    </w:p>
    <w:p w14:paraId="2CB0E6C4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1991AB2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при составлении уравнений для электрической системы одно из уравнений дифференциальное, а другое алгебраическое, то алгебраическое надо подставить в дифференциальное и получить одно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уравнение</w:t>
      </w:r>
    </w:p>
    <w:p w14:paraId="046072C8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1330C3" wp14:editId="3D426409">
            <wp:extent cx="4095259" cy="3340153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259" cy="334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01430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00B32B64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4944669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5E2BFD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2CA6DB0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Защита:</w:t>
      </w:r>
    </w:p>
    <w:p w14:paraId="5ADEDE9D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0473C7" wp14:editId="40DA7036">
            <wp:extent cx="4945522" cy="3688604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522" cy="3688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F199B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0F9612" wp14:editId="4BFCEAD5">
            <wp:extent cx="5731200" cy="8763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630B7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 - число источников ЭДС в контуре, m - число пассивных элементов (резисторов)</w:t>
      </w:r>
    </w:p>
    <w:p w14:paraId="3697BB6A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</w:p>
    <w:p w14:paraId="75FDB0AA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9D35B" wp14:editId="19BE2C11">
            <wp:extent cx="5731200" cy="11684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F5DD3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стрелочкой на чертеже задаем условно-положительное направление обхода контура (дуга со стрелочкой в центре схемы) </w:t>
      </w:r>
    </w:p>
    <w:p w14:paraId="6B6F2910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Параметры системы L0, α, R, E, k, m. Начальные условия системы уравнений в момент времени t0 = 0 для тока i i0 = 0, координаты х массы m x0 и её скорости v0. </w:t>
      </w:r>
    </w:p>
    <w:p w14:paraId="22873A9C" w14:textId="77777777" w:rsidR="00A328D5" w:rsidRDefault="00000000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При расчётах начальные условия для системы дифференциальных уравнений механической системы взяты равные нулю, кроме переменной, влияющей на характеристику чувствительного элемента. Значение этой переменной равно 0,03. Начальные условия для токов и зарядов в контурах равны нулю. Напряжение Е равно 10 Вольт. </w:t>
      </w:r>
    </w:p>
    <w:p w14:paraId="38E02673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A2FD0F6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7703645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6DEEB27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0F01B33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65039CF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EC6A293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557BC38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1DC6984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FC8B72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226667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6350E1C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C6B3B2F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8CA736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9B95370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5C2CB8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D07AE38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AB39DEB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7BE18B6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2C6DDE1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23AB975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1E9AA99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C429B68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250A6D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B1E746F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A657B72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23DBC4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56DA16D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9D6A911" w14:textId="77777777" w:rsidR="00A328D5" w:rsidRDefault="00A328D5">
      <w:pPr>
        <w:ind w:left="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B20BC2E" w14:textId="77777777" w:rsidR="00A328D5" w:rsidRDefault="00A328D5">
      <w:pPr>
        <w:ind w:left="141" w:firstLine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1E003BB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9FC00AA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3B24A87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9E215E7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Всем, кто дошёл до конца, посвящается</w:t>
      </w:r>
    </w:p>
    <w:p w14:paraId="016F183D" w14:textId="77777777" w:rsidR="00A328D5" w:rsidRDefault="00A328D5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E017D0E" w14:textId="77777777" w:rsidR="00A328D5" w:rsidRDefault="00000000">
      <w:pPr>
        <w:ind w:left="141" w:firstLine="566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2FAD5222" wp14:editId="2734A08B">
            <wp:extent cx="3048000" cy="1624171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t="14381" b="1440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24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328D5">
      <w:headerReference w:type="default" r:id="rId19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7DC6DD" w14:textId="77777777" w:rsidR="007B5D28" w:rsidRDefault="007B5D28">
      <w:pPr>
        <w:spacing w:line="240" w:lineRule="auto"/>
      </w:pPr>
      <w:r>
        <w:separator/>
      </w:r>
    </w:p>
  </w:endnote>
  <w:endnote w:type="continuationSeparator" w:id="0">
    <w:p w14:paraId="2DDCF554" w14:textId="77777777" w:rsidR="007B5D28" w:rsidRDefault="007B5D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3159607-46F1-4BB6-A738-F91C30639689}"/>
  </w:font>
  <w:font w:name="Montserrat Medium">
    <w:charset w:val="CC"/>
    <w:family w:val="auto"/>
    <w:pitch w:val="variable"/>
    <w:sig w:usb0="2000020F" w:usb1="00000003" w:usb2="00000000" w:usb3="00000000" w:csb0="00000197" w:csb1="00000000"/>
    <w:embedRegular r:id="rId2" w:fontKey="{1F90A0EF-3EE2-42C6-8813-C38797D9BD2A}"/>
    <w:embedItalic r:id="rId3" w:fontKey="{7EB79AF9-F3D2-4B65-B382-DCB606C3A6D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4" w:fontKey="{A7FEFF9F-7EF0-4265-82D5-5AC5FD8F605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5" w:fontKey="{190D0B1B-5993-4A9F-AC34-EF353E52E61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FE9B8B7-AFF8-40A8-9BA0-F7815A263EB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2C61D7" w14:textId="77777777" w:rsidR="007B5D28" w:rsidRDefault="007B5D28">
      <w:pPr>
        <w:spacing w:line="240" w:lineRule="auto"/>
      </w:pPr>
      <w:r>
        <w:separator/>
      </w:r>
    </w:p>
  </w:footnote>
  <w:footnote w:type="continuationSeparator" w:id="0">
    <w:p w14:paraId="3407B411" w14:textId="77777777" w:rsidR="007B5D28" w:rsidRDefault="007B5D2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FAE3FA" w14:textId="77777777" w:rsidR="00A328D5" w:rsidRDefault="00A328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50648"/>
    <w:multiLevelType w:val="multilevel"/>
    <w:tmpl w:val="581A30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E775FDC"/>
    <w:multiLevelType w:val="multilevel"/>
    <w:tmpl w:val="9D0C3F7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77D221D"/>
    <w:multiLevelType w:val="multilevel"/>
    <w:tmpl w:val="D52203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AAB5EC2"/>
    <w:multiLevelType w:val="multilevel"/>
    <w:tmpl w:val="24E6DC9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0D159C9"/>
    <w:multiLevelType w:val="multilevel"/>
    <w:tmpl w:val="88C2160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91B5327"/>
    <w:multiLevelType w:val="multilevel"/>
    <w:tmpl w:val="99DC2F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6C86F13"/>
    <w:multiLevelType w:val="multilevel"/>
    <w:tmpl w:val="F87657B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13095E"/>
    <w:multiLevelType w:val="multilevel"/>
    <w:tmpl w:val="10BC40D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A116A01"/>
    <w:multiLevelType w:val="multilevel"/>
    <w:tmpl w:val="0DA857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13D7B47"/>
    <w:multiLevelType w:val="multilevel"/>
    <w:tmpl w:val="69E2614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3640E18"/>
    <w:multiLevelType w:val="multilevel"/>
    <w:tmpl w:val="BC580B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33527569">
    <w:abstractNumId w:val="1"/>
  </w:num>
  <w:num w:numId="2" w16cid:durableId="277639786">
    <w:abstractNumId w:val="4"/>
  </w:num>
  <w:num w:numId="3" w16cid:durableId="89283062">
    <w:abstractNumId w:val="7"/>
  </w:num>
  <w:num w:numId="4" w16cid:durableId="290940777">
    <w:abstractNumId w:val="5"/>
  </w:num>
  <w:num w:numId="5" w16cid:durableId="742407536">
    <w:abstractNumId w:val="6"/>
  </w:num>
  <w:num w:numId="6" w16cid:durableId="945579558">
    <w:abstractNumId w:val="8"/>
  </w:num>
  <w:num w:numId="7" w16cid:durableId="1099595199">
    <w:abstractNumId w:val="9"/>
  </w:num>
  <w:num w:numId="8" w16cid:durableId="1300961302">
    <w:abstractNumId w:val="10"/>
  </w:num>
  <w:num w:numId="9" w16cid:durableId="14427701">
    <w:abstractNumId w:val="0"/>
  </w:num>
  <w:num w:numId="10" w16cid:durableId="1387486043">
    <w:abstractNumId w:val="2"/>
  </w:num>
  <w:num w:numId="11" w16cid:durableId="20738463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8D5"/>
    <w:rsid w:val="001C3E1C"/>
    <w:rsid w:val="00257765"/>
    <w:rsid w:val="002A362B"/>
    <w:rsid w:val="0037255D"/>
    <w:rsid w:val="005C3E91"/>
    <w:rsid w:val="005C727E"/>
    <w:rsid w:val="007B5D28"/>
    <w:rsid w:val="00824609"/>
    <w:rsid w:val="00A328D5"/>
    <w:rsid w:val="00C379C1"/>
    <w:rsid w:val="00DA1674"/>
    <w:rsid w:val="00EA58FE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B22A8"/>
  <w15:docId w15:val="{78C3B5AA-DA2C-4B8B-9342-8AC6B5F3F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ntserrat Medium" w:eastAsia="Montserrat Medium" w:hAnsi="Montserrat Medium" w:cs="Montserrat Medium"/>
        <w:sz w:val="22"/>
        <w:szCs w:val="22"/>
        <w:lang w:val="ru" w:eastAsia="ru-RU" w:bidi="ar-SA"/>
      </w:rPr>
    </w:rPrDefault>
    <w:pPrDefault>
      <w:pPr>
        <w:spacing w:line="276" w:lineRule="auto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</w:pPr>
    <w:rPr>
      <w:sz w:val="48"/>
      <w:szCs w:val="48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3430</TotalTime>
  <Pages>18</Pages>
  <Words>3091</Words>
  <Characters>17624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Дмитриев Андрей</cp:lastModifiedBy>
  <cp:revision>7</cp:revision>
  <dcterms:created xsi:type="dcterms:W3CDTF">2024-05-02T16:46:00Z</dcterms:created>
  <dcterms:modified xsi:type="dcterms:W3CDTF">2024-06-22T19:41:00Z</dcterms:modified>
</cp:coreProperties>
</file>